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6289" w14:textId="77777777" w:rsidR="00FF0A9C" w:rsidRPr="00FF0A9C" w:rsidRDefault="00FF0A9C" w:rsidP="00FF0A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A9C">
        <w:rPr>
          <w:rFonts w:ascii="Arial" w:hAnsi="Arial" w:cs="Arial"/>
          <w:b/>
          <w:bCs/>
          <w:sz w:val="32"/>
          <w:szCs w:val="32"/>
        </w:rPr>
        <w:t xml:space="preserve">Ontario One Call </w:t>
      </w:r>
    </w:p>
    <w:p w14:paraId="767C3233" w14:textId="45045D91" w:rsidR="00EB6387" w:rsidRPr="00FF0A9C" w:rsidRDefault="00FF0A9C" w:rsidP="00FF0A9C">
      <w:pPr>
        <w:jc w:val="center"/>
        <w:rPr>
          <w:rFonts w:ascii="Arial" w:hAnsi="Arial" w:cs="Arial"/>
          <w:sz w:val="32"/>
          <w:szCs w:val="32"/>
        </w:rPr>
      </w:pPr>
      <w:r w:rsidRPr="00FF0A9C">
        <w:rPr>
          <w:rFonts w:ascii="Arial" w:hAnsi="Arial" w:cs="Arial"/>
          <w:sz w:val="32"/>
          <w:szCs w:val="32"/>
        </w:rPr>
        <w:t>Video Link</w:t>
      </w:r>
    </w:p>
    <w:p w14:paraId="75DD221D" w14:textId="3F729691" w:rsidR="00FF0A9C" w:rsidRPr="00FF0A9C" w:rsidRDefault="00FF0A9C" w:rsidP="00FF0A9C">
      <w:pPr>
        <w:jc w:val="center"/>
        <w:rPr>
          <w:rFonts w:ascii="Arial" w:hAnsi="Arial" w:cs="Arial"/>
          <w:sz w:val="32"/>
          <w:szCs w:val="32"/>
        </w:rPr>
      </w:pPr>
    </w:p>
    <w:p w14:paraId="530FEF20" w14:textId="657EF9F5" w:rsidR="00FF0A9C" w:rsidRDefault="00FF0A9C" w:rsidP="00FF0A9C">
      <w:pPr>
        <w:jc w:val="center"/>
        <w:rPr>
          <w:rFonts w:ascii="Arial" w:hAnsi="Arial" w:cs="Arial"/>
          <w:color w:val="595959"/>
          <w:sz w:val="32"/>
          <w:szCs w:val="32"/>
          <w:lang w:val="en-CA"/>
        </w:rPr>
      </w:pPr>
      <w:hyperlink r:id="rId4" w:history="1">
        <w:r w:rsidRPr="00FF0A9C">
          <w:rPr>
            <w:rStyle w:val="Hyperlink"/>
            <w:rFonts w:ascii="Arial" w:hAnsi="Arial" w:cs="Arial"/>
            <w:sz w:val="32"/>
            <w:szCs w:val="32"/>
            <w:lang w:val="en-CA"/>
          </w:rPr>
          <w:t>https://youtu.be/ULRIPYwvhKY</w:t>
        </w:r>
      </w:hyperlink>
    </w:p>
    <w:p w14:paraId="53482430" w14:textId="11A12CC4" w:rsidR="00FF0A9C" w:rsidRDefault="00FF0A9C" w:rsidP="00FF0A9C">
      <w:pPr>
        <w:jc w:val="center"/>
        <w:rPr>
          <w:rFonts w:ascii="Arial" w:hAnsi="Arial" w:cs="Arial"/>
          <w:color w:val="595959"/>
          <w:sz w:val="32"/>
          <w:szCs w:val="32"/>
          <w:lang w:val="en-CA"/>
        </w:rPr>
      </w:pPr>
    </w:p>
    <w:p w14:paraId="6F3F212F" w14:textId="3F6B4C9B" w:rsidR="00FF0A9C" w:rsidRPr="00FF0A9C" w:rsidRDefault="00FF0A9C" w:rsidP="00FF0A9C">
      <w:pPr>
        <w:jc w:val="center"/>
        <w:rPr>
          <w:rFonts w:ascii="Arial" w:hAnsi="Arial" w:cs="Arial"/>
          <w:color w:val="595959"/>
          <w:sz w:val="32"/>
          <w:szCs w:val="32"/>
          <w:lang w:val="en-CA"/>
        </w:rPr>
      </w:pPr>
      <w:r>
        <w:rPr>
          <w:noProof/>
        </w:rPr>
        <w:drawing>
          <wp:inline distT="0" distB="0" distL="0" distR="0" wp14:anchorId="592A2E97" wp14:editId="4BC42925">
            <wp:extent cx="2143125" cy="2143125"/>
            <wp:effectExtent l="0" t="0" r="9525" b="9525"/>
            <wp:docPr id="1" name="Picture 1" descr="ON1Cal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1Call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FF09" w14:textId="77777777" w:rsidR="00FF0A9C" w:rsidRDefault="00FF0A9C"/>
    <w:sectPr w:rsidR="00FF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9C"/>
    <w:rsid w:val="00EB6387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EDF1"/>
  <w15:chartTrackingRefBased/>
  <w15:docId w15:val="{9A58E090-F854-4CAD-9AE3-ED79651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ULRIPYwvh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Parent</dc:creator>
  <cp:keywords/>
  <dc:description/>
  <cp:lastModifiedBy>Jennifer Parent</cp:lastModifiedBy>
  <cp:revision>1</cp:revision>
  <dcterms:created xsi:type="dcterms:W3CDTF">2021-12-07T11:17:00Z</dcterms:created>
  <dcterms:modified xsi:type="dcterms:W3CDTF">2021-12-07T11:20:00Z</dcterms:modified>
</cp:coreProperties>
</file>